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6B" w:rsidRPr="00E37B77" w:rsidRDefault="0050716B" w:rsidP="0050716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lang w:val="uk-UA"/>
        </w:rPr>
      </w:pPr>
      <w:r w:rsidRPr="00E37B77">
        <w:rPr>
          <w:rFonts w:ascii="Times New Roman" w:eastAsia="Calibri" w:hAnsi="Times New Roman"/>
          <w:sz w:val="24"/>
          <w:szCs w:val="24"/>
          <w:lang w:val="uk-UA"/>
        </w:rPr>
        <w:t>ЗАТВЕРДЖЕНО</w:t>
      </w:r>
    </w:p>
    <w:p w:rsidR="0050716B" w:rsidRDefault="0050716B" w:rsidP="0050716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розпорядження міського голови</w:t>
      </w:r>
    </w:p>
    <w:p w:rsidR="0050716B" w:rsidRPr="00CE1437" w:rsidRDefault="0050716B" w:rsidP="0050716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08 червня 2018 року </w:t>
      </w:r>
      <w:r w:rsidRPr="00CE1437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№ </w:t>
      </w:r>
      <w:r>
        <w:rPr>
          <w:rFonts w:ascii="Times New Roman" w:eastAsia="Calibri" w:hAnsi="Times New Roman"/>
          <w:sz w:val="24"/>
          <w:szCs w:val="24"/>
          <w:u w:val="single"/>
          <w:lang w:val="uk-UA"/>
        </w:rPr>
        <w:t>93-р</w:t>
      </w:r>
      <w:r w:rsidRPr="00CE1437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      </w:t>
      </w:r>
    </w:p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50716B" w:rsidRPr="00AE7856" w:rsidRDefault="0050716B" w:rsidP="0050716B">
      <w:pPr>
        <w:pStyle w:val="1"/>
        <w:tabs>
          <w:tab w:val="left" w:pos="1440"/>
          <w:tab w:val="left" w:pos="5245"/>
        </w:tabs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Графік</w:t>
      </w:r>
    </w:p>
    <w:p w:rsidR="0050716B" w:rsidRPr="00AE7856" w:rsidRDefault="0050716B" w:rsidP="0050716B">
      <w:pPr>
        <w:pStyle w:val="1"/>
        <w:tabs>
          <w:tab w:val="left" w:pos="1440"/>
          <w:tab w:val="left" w:pos="5245"/>
        </w:tabs>
        <w:jc w:val="center"/>
        <w:rPr>
          <w:noProof/>
          <w:sz w:val="24"/>
          <w:szCs w:val="24"/>
          <w:lang w:val="uk-UA"/>
        </w:rPr>
      </w:pPr>
      <w:r w:rsidRPr="003F4CD2">
        <w:rPr>
          <w:rStyle w:val="a5"/>
          <w:b w:val="0"/>
          <w:color w:val="000000"/>
          <w:sz w:val="24"/>
          <w:szCs w:val="24"/>
          <w:lang w:val="uk-UA"/>
        </w:rPr>
        <w:t xml:space="preserve">проведення засідань постійних комісій </w:t>
      </w:r>
      <w:r w:rsidRPr="00AE7856">
        <w:rPr>
          <w:rStyle w:val="a5"/>
          <w:b w:val="0"/>
          <w:color w:val="000000"/>
          <w:sz w:val="24"/>
          <w:szCs w:val="24"/>
          <w:lang w:val="uk-UA"/>
        </w:rPr>
        <w:t>міськ</w:t>
      </w:r>
      <w:r w:rsidRPr="003F4CD2">
        <w:rPr>
          <w:rStyle w:val="a5"/>
          <w:b w:val="0"/>
          <w:color w:val="000000"/>
          <w:sz w:val="24"/>
          <w:szCs w:val="24"/>
          <w:lang w:val="uk-UA"/>
        </w:rPr>
        <w:t>ої ради по підготовці до розгляду питань проекту порядку денного чергової</w:t>
      </w:r>
      <w:r w:rsidRPr="00AE7856">
        <w:rPr>
          <w:rStyle w:val="a5"/>
          <w:b w:val="0"/>
          <w:color w:val="000000"/>
          <w:sz w:val="24"/>
          <w:szCs w:val="24"/>
        </w:rPr>
        <w:t>  </w:t>
      </w:r>
      <w:r>
        <w:rPr>
          <w:rStyle w:val="a5"/>
          <w:b w:val="0"/>
          <w:color w:val="000000"/>
          <w:sz w:val="24"/>
          <w:szCs w:val="24"/>
          <w:lang w:val="uk-UA"/>
        </w:rPr>
        <w:t>44</w:t>
      </w:r>
      <w:r w:rsidRPr="003F4CD2">
        <w:rPr>
          <w:rStyle w:val="a5"/>
          <w:b w:val="0"/>
          <w:color w:val="000000"/>
          <w:sz w:val="24"/>
          <w:szCs w:val="24"/>
          <w:lang w:val="uk-UA"/>
        </w:rPr>
        <w:t xml:space="preserve"> сесії </w:t>
      </w:r>
      <w:proofErr w:type="spellStart"/>
      <w:r w:rsidRPr="00AE7856">
        <w:rPr>
          <w:rStyle w:val="a5"/>
          <w:b w:val="0"/>
          <w:color w:val="000000"/>
          <w:sz w:val="24"/>
          <w:szCs w:val="24"/>
          <w:lang w:val="uk-UA"/>
        </w:rPr>
        <w:t>Новогродівської</w:t>
      </w:r>
      <w:proofErr w:type="spellEnd"/>
      <w:r w:rsidRPr="00AE7856">
        <w:rPr>
          <w:rStyle w:val="a5"/>
          <w:b w:val="0"/>
          <w:color w:val="000000"/>
          <w:sz w:val="24"/>
          <w:szCs w:val="24"/>
          <w:lang w:val="uk-UA"/>
        </w:rPr>
        <w:t xml:space="preserve"> міської </w:t>
      </w:r>
      <w:r w:rsidRPr="003F4CD2">
        <w:rPr>
          <w:rStyle w:val="a5"/>
          <w:b w:val="0"/>
          <w:color w:val="000000"/>
          <w:sz w:val="24"/>
          <w:szCs w:val="24"/>
          <w:lang w:val="uk-UA"/>
        </w:rPr>
        <w:t>ради</w:t>
      </w:r>
    </w:p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5103"/>
        <w:gridCol w:w="2126"/>
      </w:tblGrid>
      <w:tr w:rsidR="0050716B" w:rsidRPr="00F95F59" w:rsidTr="00C428B6">
        <w:trPr>
          <w:trHeight w:val="1393"/>
        </w:trPr>
        <w:tc>
          <w:tcPr>
            <w:tcW w:w="2093" w:type="dxa"/>
            <w:shd w:val="clear" w:color="auto" w:fill="auto"/>
          </w:tcPr>
          <w:p w:rsidR="0050716B" w:rsidRPr="00F95F59" w:rsidRDefault="0050716B" w:rsidP="00C428B6">
            <w:pPr>
              <w:pStyle w:val="1"/>
              <w:tabs>
                <w:tab w:val="left" w:pos="1440"/>
                <w:tab w:val="left" w:pos="5245"/>
              </w:tabs>
              <w:rPr>
                <w:noProof/>
                <w:sz w:val="24"/>
                <w:szCs w:val="24"/>
                <w:lang w:val="uk-UA"/>
              </w:rPr>
            </w:pPr>
            <w:r w:rsidRPr="00F95F59">
              <w:rPr>
                <w:noProof/>
                <w:sz w:val="24"/>
                <w:szCs w:val="24"/>
                <w:lang w:val="uk-UA"/>
              </w:rPr>
              <w:t>2</w:t>
            </w:r>
            <w:r>
              <w:rPr>
                <w:noProof/>
                <w:sz w:val="24"/>
                <w:szCs w:val="24"/>
                <w:lang w:val="uk-UA"/>
              </w:rPr>
              <w:t>0.06</w:t>
            </w:r>
            <w:r w:rsidRPr="00F95F59">
              <w:rPr>
                <w:noProof/>
                <w:sz w:val="24"/>
                <w:szCs w:val="24"/>
                <w:lang w:val="uk-UA"/>
              </w:rPr>
              <w:t>.2018 о 1</w:t>
            </w:r>
            <w:r>
              <w:rPr>
                <w:noProof/>
                <w:sz w:val="24"/>
                <w:szCs w:val="24"/>
                <w:lang w:val="uk-UA"/>
              </w:rPr>
              <w:t>6</w:t>
            </w:r>
            <w:r w:rsidRPr="00F95F59">
              <w:rPr>
                <w:noProof/>
                <w:sz w:val="24"/>
                <w:szCs w:val="24"/>
                <w:lang w:val="uk-UA"/>
              </w:rPr>
              <w:t>оо</w:t>
            </w:r>
          </w:p>
        </w:tc>
        <w:tc>
          <w:tcPr>
            <w:tcW w:w="5103" w:type="dxa"/>
            <w:shd w:val="clear" w:color="auto" w:fill="auto"/>
          </w:tcPr>
          <w:p w:rsidR="0050716B" w:rsidRDefault="0050716B" w:rsidP="00C428B6">
            <w:pPr>
              <w:pStyle w:val="1"/>
              <w:tabs>
                <w:tab w:val="left" w:pos="1440"/>
                <w:tab w:val="left" w:pos="5245"/>
              </w:tabs>
              <w:jc w:val="both"/>
              <w:rPr>
                <w:noProof/>
                <w:sz w:val="24"/>
                <w:szCs w:val="24"/>
                <w:lang w:val="uk-UA"/>
              </w:rPr>
            </w:pPr>
            <w:r w:rsidRPr="00F95F59">
              <w:rPr>
                <w:noProof/>
                <w:sz w:val="24"/>
                <w:szCs w:val="24"/>
                <w:lang w:val="uk-UA"/>
              </w:rPr>
              <w:t>Засідання постійної комісії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</w:t>
            </w:r>
          </w:p>
          <w:p w:rsidR="0050716B" w:rsidRPr="00F95F59" w:rsidRDefault="0050716B" w:rsidP="00C428B6">
            <w:pPr>
              <w:pStyle w:val="1"/>
              <w:tabs>
                <w:tab w:val="left" w:pos="1440"/>
                <w:tab w:val="left" w:pos="5245"/>
              </w:tabs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0716B" w:rsidRPr="00F95F59" w:rsidRDefault="0050716B" w:rsidP="00C428B6">
            <w:pPr>
              <w:pStyle w:val="1"/>
              <w:tabs>
                <w:tab w:val="left" w:pos="1440"/>
                <w:tab w:val="left" w:pos="5245"/>
              </w:tabs>
              <w:ind w:left="172"/>
              <w:rPr>
                <w:noProof/>
                <w:sz w:val="24"/>
                <w:szCs w:val="24"/>
                <w:lang w:val="uk-UA"/>
              </w:rPr>
            </w:pPr>
            <w:r w:rsidRPr="00F95F59">
              <w:rPr>
                <w:noProof/>
                <w:sz w:val="24"/>
                <w:szCs w:val="24"/>
                <w:lang w:val="uk-UA"/>
              </w:rPr>
              <w:t>Голова комісії  Лукіна О.В.</w:t>
            </w:r>
          </w:p>
        </w:tc>
      </w:tr>
      <w:tr w:rsidR="0050716B" w:rsidRPr="00F95F59" w:rsidTr="00C428B6">
        <w:trPr>
          <w:trHeight w:val="1393"/>
        </w:trPr>
        <w:tc>
          <w:tcPr>
            <w:tcW w:w="2093" w:type="dxa"/>
            <w:shd w:val="clear" w:color="auto" w:fill="auto"/>
          </w:tcPr>
          <w:p w:rsidR="0050716B" w:rsidRDefault="0050716B" w:rsidP="00C428B6">
            <w:pPr>
              <w:pStyle w:val="1"/>
              <w:tabs>
                <w:tab w:val="left" w:pos="1440"/>
                <w:tab w:val="left" w:pos="5245"/>
              </w:tabs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21.06.2018 о 15оо</w:t>
            </w:r>
          </w:p>
        </w:tc>
        <w:tc>
          <w:tcPr>
            <w:tcW w:w="5103" w:type="dxa"/>
            <w:shd w:val="clear" w:color="auto" w:fill="auto"/>
          </w:tcPr>
          <w:p w:rsidR="0050716B" w:rsidRPr="003A0AEB" w:rsidRDefault="0050716B" w:rsidP="00C428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0AE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Спільне засідання постійних комісій з питань </w:t>
            </w:r>
            <w:r w:rsidRPr="003A0AEB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соціально-економічного і культурного розвитку, планування та обліку, зовнішньо - економічної діяльності</w:t>
            </w:r>
            <w:r w:rsidRPr="003A0AE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 та з питань</w:t>
            </w:r>
            <w:r w:rsidRPr="003A0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бюджету, фінансів, споживчого ринку, побутового і торгівельного обслуговування, громадського харчування, сфери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ослуг та захист прав споживачів</w:t>
            </w:r>
          </w:p>
          <w:p w:rsidR="0050716B" w:rsidRDefault="0050716B" w:rsidP="00C428B6">
            <w:pPr>
              <w:pStyle w:val="1"/>
              <w:tabs>
                <w:tab w:val="left" w:pos="1440"/>
                <w:tab w:val="left" w:pos="5245"/>
              </w:tabs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0716B" w:rsidRDefault="0050716B" w:rsidP="00C428B6">
            <w:pPr>
              <w:pStyle w:val="1"/>
              <w:tabs>
                <w:tab w:val="left" w:pos="1440"/>
                <w:tab w:val="left" w:pos="5245"/>
              </w:tabs>
              <w:ind w:left="172"/>
              <w:rPr>
                <w:noProof/>
                <w:sz w:val="24"/>
                <w:szCs w:val="24"/>
                <w:lang w:val="uk-UA"/>
              </w:rPr>
            </w:pPr>
            <w:r w:rsidRPr="00F95F59">
              <w:rPr>
                <w:noProof/>
                <w:sz w:val="24"/>
                <w:szCs w:val="24"/>
                <w:lang w:val="uk-UA"/>
              </w:rPr>
              <w:t>Голов</w:t>
            </w:r>
            <w:r>
              <w:rPr>
                <w:noProof/>
                <w:sz w:val="24"/>
                <w:szCs w:val="24"/>
                <w:lang w:val="uk-UA"/>
              </w:rPr>
              <w:t>и</w:t>
            </w:r>
            <w:r w:rsidRPr="00F95F59">
              <w:rPr>
                <w:noProof/>
                <w:sz w:val="24"/>
                <w:szCs w:val="24"/>
                <w:lang w:val="uk-UA"/>
              </w:rPr>
              <w:t xml:space="preserve"> комісії</w:t>
            </w:r>
          </w:p>
          <w:p w:rsidR="0050716B" w:rsidRDefault="0050716B" w:rsidP="00C428B6">
            <w:pPr>
              <w:pStyle w:val="1"/>
              <w:tabs>
                <w:tab w:val="left" w:pos="1440"/>
                <w:tab w:val="left" w:pos="5245"/>
              </w:tabs>
              <w:ind w:left="172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Шевченко О.М.</w:t>
            </w:r>
          </w:p>
          <w:p w:rsidR="0050716B" w:rsidRDefault="0050716B" w:rsidP="00C428B6">
            <w:pPr>
              <w:pStyle w:val="1"/>
              <w:tabs>
                <w:tab w:val="left" w:pos="1440"/>
                <w:tab w:val="left" w:pos="5245"/>
              </w:tabs>
              <w:ind w:left="172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Рябцева А.В.</w:t>
            </w:r>
          </w:p>
          <w:p w:rsidR="0050716B" w:rsidRPr="00F95F59" w:rsidRDefault="0050716B" w:rsidP="00C428B6">
            <w:pPr>
              <w:pStyle w:val="1"/>
              <w:tabs>
                <w:tab w:val="left" w:pos="1440"/>
                <w:tab w:val="left" w:pos="5245"/>
              </w:tabs>
              <w:ind w:left="172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0716B" w:rsidRPr="00F95F59" w:rsidTr="00C428B6">
        <w:trPr>
          <w:trHeight w:val="1825"/>
        </w:trPr>
        <w:tc>
          <w:tcPr>
            <w:tcW w:w="2093" w:type="dxa"/>
            <w:shd w:val="clear" w:color="auto" w:fill="auto"/>
          </w:tcPr>
          <w:p w:rsidR="0050716B" w:rsidRPr="00F95F59" w:rsidRDefault="0050716B" w:rsidP="00C428B6">
            <w:pPr>
              <w:pStyle w:val="1"/>
              <w:tabs>
                <w:tab w:val="left" w:pos="1440"/>
                <w:tab w:val="left" w:pos="5245"/>
              </w:tabs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25.06.2018 о 15оо</w:t>
            </w:r>
          </w:p>
        </w:tc>
        <w:tc>
          <w:tcPr>
            <w:tcW w:w="5103" w:type="dxa"/>
            <w:shd w:val="clear" w:color="auto" w:fill="auto"/>
          </w:tcPr>
          <w:p w:rsidR="0050716B" w:rsidRPr="003A0AEB" w:rsidRDefault="0050716B" w:rsidP="00C428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0AE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Спільне засідання постійних комісій з питань</w:t>
            </w:r>
            <w:r w:rsidRPr="003A0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депутатської діяльності, законності, правопорядку, оборонної роботи, охорони прав, свобод і законних інтересів громадян та </w:t>
            </w:r>
            <w:r w:rsidRPr="003A0AE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 питань освіти, охорони здоров’я, культури, фізичної культури і спорту, соціального захисту населення та іншим гуманітарним питанням</w:t>
            </w:r>
          </w:p>
          <w:p w:rsidR="0050716B" w:rsidRPr="00F95F59" w:rsidRDefault="0050716B" w:rsidP="00C428B6">
            <w:pPr>
              <w:pStyle w:val="1"/>
              <w:tabs>
                <w:tab w:val="left" w:pos="1440"/>
                <w:tab w:val="left" w:pos="5245"/>
              </w:tabs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0716B" w:rsidRDefault="0050716B" w:rsidP="00C428B6">
            <w:pPr>
              <w:pStyle w:val="1"/>
              <w:tabs>
                <w:tab w:val="left" w:pos="1440"/>
                <w:tab w:val="left" w:pos="5245"/>
              </w:tabs>
              <w:ind w:left="172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Голови комісій</w:t>
            </w:r>
          </w:p>
          <w:p w:rsidR="0050716B" w:rsidRDefault="0050716B" w:rsidP="00C428B6">
            <w:pPr>
              <w:pStyle w:val="1"/>
              <w:tabs>
                <w:tab w:val="left" w:pos="1440"/>
                <w:tab w:val="left" w:pos="5245"/>
              </w:tabs>
              <w:ind w:left="172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Радченко Є.Ф.</w:t>
            </w:r>
          </w:p>
          <w:p w:rsidR="0050716B" w:rsidRPr="00F95F59" w:rsidRDefault="0050716B" w:rsidP="00C428B6">
            <w:pPr>
              <w:pStyle w:val="1"/>
              <w:tabs>
                <w:tab w:val="left" w:pos="1440"/>
                <w:tab w:val="left" w:pos="5245"/>
              </w:tabs>
              <w:ind w:left="172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Горобєй О.В.</w:t>
            </w:r>
          </w:p>
        </w:tc>
      </w:tr>
    </w:tbl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50716B" w:rsidRDefault="0050716B" w:rsidP="0050716B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C256D3" w:rsidRPr="0050716B" w:rsidRDefault="00C256D3">
      <w:pPr>
        <w:rPr>
          <w:lang w:val="uk-UA"/>
        </w:rPr>
      </w:pPr>
      <w:bookmarkStart w:id="0" w:name="_GoBack"/>
      <w:bookmarkEnd w:id="0"/>
    </w:p>
    <w:sectPr w:rsidR="00C256D3" w:rsidRPr="0050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D"/>
    <w:rsid w:val="00303F4D"/>
    <w:rsid w:val="0050716B"/>
    <w:rsid w:val="00AF17D1"/>
    <w:rsid w:val="00C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0E379-D862-459D-9C4A-50F900F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071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0716B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0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507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2</cp:revision>
  <dcterms:created xsi:type="dcterms:W3CDTF">2018-06-19T07:19:00Z</dcterms:created>
  <dcterms:modified xsi:type="dcterms:W3CDTF">2018-06-19T07:20:00Z</dcterms:modified>
</cp:coreProperties>
</file>